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FA43B" w14:textId="77777777" w:rsidR="006E1065" w:rsidRDefault="00CB0E03" w:rsidP="006E1065">
      <w:pPr>
        <w:shd w:val="clear" w:color="auto" w:fill="FFFFFF"/>
        <w:spacing w:after="0" w:line="360" w:lineRule="auto"/>
        <w:jc w:val="center"/>
        <w:outlineLvl w:val="3"/>
        <w:rPr>
          <w:rFonts w:ascii="Times New Roman" w:eastAsia="Times New Roman" w:hAnsi="Times New Roman" w:cs="Times New Roman"/>
          <w:b/>
          <w:bCs/>
          <w:color w:val="212529"/>
          <w:sz w:val="28"/>
          <w:szCs w:val="28"/>
        </w:rPr>
      </w:pPr>
      <w:r w:rsidRPr="00CB0E03">
        <w:rPr>
          <w:rFonts w:ascii="Times New Roman" w:eastAsia="Times New Roman" w:hAnsi="Times New Roman" w:cs="Times New Roman"/>
          <w:b/>
          <w:bCs/>
          <w:color w:val="212529"/>
          <w:sz w:val="28"/>
          <w:szCs w:val="28"/>
        </w:rPr>
        <w:t xml:space="preserve">Bộ Y tế hướng dẫn đeo khẩu trang phòng, chống COVID-19 </w:t>
      </w:r>
      <w:r>
        <w:rPr>
          <w:rFonts w:ascii="Times New Roman" w:eastAsia="Times New Roman" w:hAnsi="Times New Roman" w:cs="Times New Roman"/>
          <w:b/>
          <w:bCs/>
          <w:color w:val="212529"/>
          <w:sz w:val="28"/>
          <w:szCs w:val="28"/>
        </w:rPr>
        <w:br/>
      </w:r>
      <w:r w:rsidRPr="00CB0E03">
        <w:rPr>
          <w:rFonts w:ascii="Times New Roman" w:eastAsia="Times New Roman" w:hAnsi="Times New Roman" w:cs="Times New Roman"/>
          <w:b/>
          <w:bCs/>
          <w:color w:val="212529"/>
          <w:sz w:val="28"/>
          <w:szCs w:val="28"/>
        </w:rPr>
        <w:t xml:space="preserve">nơi </w:t>
      </w:r>
      <w:r>
        <w:rPr>
          <w:rFonts w:ascii="Times New Roman" w:eastAsia="Times New Roman" w:hAnsi="Times New Roman" w:cs="Times New Roman"/>
          <w:b/>
          <w:bCs/>
          <w:color w:val="212529"/>
          <w:sz w:val="28"/>
          <w:szCs w:val="28"/>
        </w:rPr>
        <w:t>tập trung đông người</w:t>
      </w:r>
    </w:p>
    <w:p w14:paraId="0745ECE3" w14:textId="097C517D" w:rsidR="00CB0E03" w:rsidRDefault="006E1065" w:rsidP="006E1065">
      <w:pPr>
        <w:shd w:val="clear" w:color="auto" w:fill="FFFFFF"/>
        <w:spacing w:after="0" w:line="360" w:lineRule="auto"/>
        <w:outlineLvl w:val="3"/>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 xml:space="preserve">* Tại </w:t>
      </w:r>
      <w:r w:rsidR="00CB0E03">
        <w:rPr>
          <w:rFonts w:ascii="Times New Roman" w:eastAsia="Times New Roman" w:hAnsi="Times New Roman" w:cs="Times New Roman"/>
          <w:b/>
          <w:bCs/>
          <w:color w:val="212529"/>
          <w:sz w:val="28"/>
          <w:szCs w:val="28"/>
        </w:rPr>
        <w:t xml:space="preserve">trường học </w:t>
      </w:r>
    </w:p>
    <w:p w14:paraId="0C6C935C" w14:textId="6FF0E31E" w:rsidR="00CB0E03" w:rsidRDefault="00CB0E03" w:rsidP="00CB0E03">
      <w:pPr>
        <w:shd w:val="clear" w:color="auto" w:fill="FFFFFF"/>
        <w:spacing w:after="0" w:line="360" w:lineRule="auto"/>
        <w:jc w:val="center"/>
        <w:outlineLvl w:val="3"/>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w:t>
      </w:r>
      <w:r w:rsidRPr="00CB0E03">
        <w:rPr>
          <w:rFonts w:ascii="Times New Roman" w:eastAsia="Times New Roman" w:hAnsi="Times New Roman" w:cs="Times New Roman"/>
          <w:color w:val="212529"/>
          <w:sz w:val="28"/>
          <w:szCs w:val="28"/>
        </w:rPr>
        <w:t>Theo</w:t>
      </w:r>
      <w:r>
        <w:rPr>
          <w:rFonts w:ascii="Times New Roman" w:eastAsia="Times New Roman" w:hAnsi="Times New Roman" w:cs="Times New Roman"/>
          <w:b/>
          <w:bCs/>
          <w:color w:val="212529"/>
          <w:sz w:val="28"/>
          <w:szCs w:val="28"/>
        </w:rPr>
        <w:t xml:space="preserve"> </w:t>
      </w:r>
      <w:r w:rsidRPr="00CB0E03">
        <w:rPr>
          <w:rFonts w:ascii="Times New Roman" w:eastAsia="Times New Roman" w:hAnsi="Times New Roman" w:cs="Times New Roman"/>
          <w:color w:val="292929"/>
          <w:sz w:val="28"/>
          <w:szCs w:val="28"/>
        </w:rPr>
        <w:t>Quyết định số 1053/QĐ-BYT về việc ban hành Hướng dẫn đeo khẩu trang phòng, chống dịch COVID-19 tại nơi công cộng</w:t>
      </w:r>
      <w:r>
        <w:rPr>
          <w:rFonts w:ascii="Times New Roman" w:eastAsia="Times New Roman" w:hAnsi="Times New Roman" w:cs="Times New Roman"/>
          <w:color w:val="292929"/>
          <w:sz w:val="28"/>
          <w:szCs w:val="28"/>
        </w:rPr>
        <w:t>)</w:t>
      </w:r>
    </w:p>
    <w:p w14:paraId="59E0E9FA" w14:textId="77777777" w:rsidR="00CB0E03" w:rsidRPr="00CB0E03" w:rsidRDefault="00CB0E03" w:rsidP="00CB0E03">
      <w:pPr>
        <w:shd w:val="clear" w:color="auto" w:fill="FFFFFF"/>
        <w:spacing w:after="0" w:line="360" w:lineRule="auto"/>
        <w:jc w:val="center"/>
        <w:outlineLvl w:val="3"/>
        <w:rPr>
          <w:rFonts w:ascii="Times New Roman" w:eastAsia="Times New Roman" w:hAnsi="Times New Roman" w:cs="Times New Roman"/>
          <w:color w:val="212529"/>
          <w:sz w:val="28"/>
          <w:szCs w:val="28"/>
        </w:rPr>
      </w:pPr>
    </w:p>
    <w:p w14:paraId="22464F79"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b/>
          <w:bCs/>
          <w:color w:val="292929"/>
          <w:sz w:val="28"/>
          <w:szCs w:val="28"/>
        </w:rPr>
      </w:pPr>
      <w:r w:rsidRPr="00CB0E03">
        <w:rPr>
          <w:rFonts w:ascii="Times New Roman" w:eastAsia="Times New Roman" w:hAnsi="Times New Roman" w:cs="Times New Roman"/>
          <w:b/>
          <w:bCs/>
          <w:color w:val="292929"/>
          <w:sz w:val="28"/>
          <w:szCs w:val="28"/>
        </w:rPr>
        <w:t>Tại trường Mầm non, trường Mẫu giáo</w:t>
      </w:r>
    </w:p>
    <w:p w14:paraId="7E639564"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Người đưa đón trẻ (cha, mẹ, người giám hộ) phải đeo khẩu trang cho mình và cho trẻ khi đưa trẻ đến trường, khi đón trẻ về.</w:t>
      </w:r>
    </w:p>
    <w:p w14:paraId="4D67259F"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Giáo viên, nhân viên phục vụ, người quản lý, người lao động tại trường phải đeo khẩu trang khi đi đến trường, khi ra về, khi tiếp xúc với khách đến thăm và làm việc, tiếp xúc với người đưa đón trẻ.</w:t>
      </w:r>
    </w:p>
    <w:p w14:paraId="091B2E31"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Khách khi đến thăm, rời khỏi và trong suốt quá trình làm việc tại trường phải đeo khẩu trang.</w:t>
      </w:r>
    </w:p>
    <w:p w14:paraId="72C7B0B7"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b/>
          <w:bCs/>
          <w:color w:val="292929"/>
          <w:sz w:val="28"/>
          <w:szCs w:val="28"/>
        </w:rPr>
      </w:pPr>
      <w:r w:rsidRPr="00CB0E03">
        <w:rPr>
          <w:rFonts w:ascii="Times New Roman" w:eastAsia="Times New Roman" w:hAnsi="Times New Roman" w:cs="Times New Roman"/>
          <w:b/>
          <w:bCs/>
          <w:color w:val="292929"/>
          <w:sz w:val="28"/>
          <w:szCs w:val="28"/>
        </w:rPr>
        <w:t>Tại trường Tiểu học</w:t>
      </w:r>
    </w:p>
    <w:p w14:paraId="71D34F0B"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Người đưa đón học sinh (cha, mẹ, người giám hộ) phải đeo khẩu trang cho mình khi đưa học sinh đến trường, khi đón học sinh về và nhắc nhở học sinh phải đeo khẩu trang.</w:t>
      </w:r>
    </w:p>
    <w:p w14:paraId="528C4EDC"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Học sinh phải đeo khẩu trang trong khi đi đến trường và khi ra về.</w:t>
      </w:r>
    </w:p>
    <w:p w14:paraId="6BBA1D1E"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Giáo viên, nhân viên phục vụ, người quản lý, người lao động tại trường phải đeo khẩu trang khi đi đến trường, khi ra về, khi tiếp xúc với khách đến thăm và làm việc, tiếp xúc với người đưa đón học sinh.</w:t>
      </w:r>
    </w:p>
    <w:p w14:paraId="5DFC07E0"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Khách khi đến thăm, rời khỏi và trong suốt quá trình làm việc tại trường phải đeo khẩu trang.</w:t>
      </w:r>
    </w:p>
    <w:p w14:paraId="28C6FF82"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b/>
          <w:bCs/>
          <w:color w:val="292929"/>
          <w:sz w:val="28"/>
          <w:szCs w:val="28"/>
        </w:rPr>
      </w:pPr>
      <w:r w:rsidRPr="00CB0E03">
        <w:rPr>
          <w:rFonts w:ascii="Times New Roman" w:eastAsia="Times New Roman" w:hAnsi="Times New Roman" w:cs="Times New Roman"/>
          <w:b/>
          <w:bCs/>
          <w:color w:val="292929"/>
          <w:sz w:val="28"/>
          <w:szCs w:val="28"/>
        </w:rPr>
        <w:t>Tại trường Trung học cơ sở, Trung học phổ thông, Cơ sở giáo dục tập trung</w:t>
      </w:r>
    </w:p>
    <w:p w14:paraId="7544DD9D"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Học sinh, sinh viên, học viên phải đeo khẩu trang khi đến trường, khi ra về và khi tiếp xúc với khách đến thăm, làm việc.</w:t>
      </w:r>
    </w:p>
    <w:p w14:paraId="6DF6C37F"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lastRenderedPageBreak/>
        <w:t>- Giáo viên, giảng viên, nhân viên phục vụ, người quản lý, người lao động tại trường phải đeo khẩu trang khi đi đến trường, khi ra về và khi tiếp xúc với khách đến thăm, làm việc.</w:t>
      </w:r>
    </w:p>
    <w:p w14:paraId="2EB6DBE5"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Khách khi đến thăm, rời khỏi và trong suốt quá trình làm việc tại trường phải đeo khẩu trang.</w:t>
      </w:r>
    </w:p>
    <w:p w14:paraId="66424610" w14:textId="5EAFE4C5" w:rsidR="00CB0E03" w:rsidRPr="00CB0E03" w:rsidRDefault="006E1065" w:rsidP="00CB0E03">
      <w:pPr>
        <w:shd w:val="clear" w:color="auto" w:fill="FFFFFF"/>
        <w:spacing w:after="0" w:line="360" w:lineRule="auto"/>
        <w:jc w:val="both"/>
        <w:rPr>
          <w:rFonts w:ascii="Times New Roman" w:eastAsia="Times New Roman" w:hAnsi="Times New Roman" w:cs="Times New Roman"/>
          <w:b/>
          <w:bCs/>
          <w:color w:val="292929"/>
          <w:sz w:val="28"/>
          <w:szCs w:val="28"/>
        </w:rPr>
      </w:pPr>
      <w:r w:rsidRPr="006E1065">
        <w:rPr>
          <w:rFonts w:ascii="Times New Roman" w:eastAsia="Times New Roman" w:hAnsi="Times New Roman" w:cs="Times New Roman"/>
          <w:b/>
          <w:bCs/>
          <w:color w:val="292929"/>
          <w:sz w:val="28"/>
          <w:szCs w:val="28"/>
        </w:rPr>
        <w:t xml:space="preserve">* </w:t>
      </w:r>
      <w:r w:rsidR="00CB0E03" w:rsidRPr="00CB0E03">
        <w:rPr>
          <w:rFonts w:ascii="Times New Roman" w:eastAsia="Times New Roman" w:hAnsi="Times New Roman" w:cs="Times New Roman"/>
          <w:b/>
          <w:bCs/>
          <w:color w:val="292929"/>
          <w:sz w:val="28"/>
          <w:szCs w:val="28"/>
        </w:rPr>
        <w:t xml:space="preserve">Tại sự kiện tập trung đông người ngoài trời (sự kiện thi đấu thể dục thể thao, âm nhạc, mít </w:t>
      </w:r>
      <w:proofErr w:type="gramStart"/>
      <w:r w:rsidR="00CB0E03" w:rsidRPr="00CB0E03">
        <w:rPr>
          <w:rFonts w:ascii="Times New Roman" w:eastAsia="Times New Roman" w:hAnsi="Times New Roman" w:cs="Times New Roman"/>
          <w:b/>
          <w:bCs/>
          <w:color w:val="292929"/>
          <w:sz w:val="28"/>
          <w:szCs w:val="28"/>
        </w:rPr>
        <w:t>tinh,…</w:t>
      </w:r>
      <w:proofErr w:type="gramEnd"/>
      <w:r w:rsidR="00CB0E03" w:rsidRPr="00CB0E03">
        <w:rPr>
          <w:rFonts w:ascii="Times New Roman" w:eastAsia="Times New Roman" w:hAnsi="Times New Roman" w:cs="Times New Roman"/>
          <w:b/>
          <w:bCs/>
          <w:color w:val="292929"/>
          <w:sz w:val="28"/>
          <w:szCs w:val="28"/>
        </w:rPr>
        <w:t>)</w:t>
      </w:r>
    </w:p>
    <w:p w14:paraId="1786B3F3"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Tất cả những người tham gia khi đến, rời khỏi và trong suốt thời gian diễn ra sự kiện phải đeo khẩu trang; trừ những người đang biểu diễn, thi đấu, phát biểu và những sự kiện bảo đảm được khoảng cách giãn cách tối thiểu 2 mét cho người tham gia.</w:t>
      </w:r>
    </w:p>
    <w:p w14:paraId="25B2267A" w14:textId="77777777" w:rsidR="00CB0E03" w:rsidRPr="00CB0E03" w:rsidRDefault="00CB0E03" w:rsidP="00CB0E03">
      <w:pPr>
        <w:shd w:val="clear" w:color="auto" w:fill="FFFFFF"/>
        <w:spacing w:after="0" w:line="360" w:lineRule="auto"/>
        <w:jc w:val="both"/>
        <w:rPr>
          <w:rFonts w:ascii="Times New Roman" w:eastAsia="Times New Roman" w:hAnsi="Times New Roman" w:cs="Times New Roman"/>
          <w:color w:val="292929"/>
          <w:sz w:val="28"/>
          <w:szCs w:val="28"/>
        </w:rPr>
      </w:pPr>
      <w:r w:rsidRPr="00CB0E03">
        <w:rPr>
          <w:rFonts w:ascii="Times New Roman" w:eastAsia="Times New Roman" w:hAnsi="Times New Roman" w:cs="Times New Roman"/>
          <w:color w:val="292929"/>
          <w:sz w:val="28"/>
          <w:szCs w:val="28"/>
        </w:rPr>
        <w:t>- Ban tổ chức sự kiện, nhân viên phục vụ, người quản lý, người lao động khi đến, rời khỏi và trong suốt thời gian làm việc tại sự kiện tập trung đông người ngoài trời phải đeo khẩu trang.</w:t>
      </w:r>
    </w:p>
    <w:p w14:paraId="7A24D7C1" w14:textId="77777777" w:rsidR="008447C2" w:rsidRPr="00CB0E03" w:rsidRDefault="008447C2" w:rsidP="00CB0E03">
      <w:pPr>
        <w:spacing w:after="0" w:line="360" w:lineRule="auto"/>
        <w:jc w:val="both"/>
        <w:rPr>
          <w:rFonts w:ascii="Times New Roman" w:hAnsi="Times New Roman" w:cs="Times New Roman"/>
          <w:sz w:val="28"/>
          <w:szCs w:val="28"/>
        </w:rPr>
      </w:pPr>
    </w:p>
    <w:sectPr w:rsidR="008447C2" w:rsidRPr="00CB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03"/>
    <w:rsid w:val="006E1065"/>
    <w:rsid w:val="008447C2"/>
    <w:rsid w:val="00BC6321"/>
    <w:rsid w:val="00CB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4B47"/>
  <w15:chartTrackingRefBased/>
  <w15:docId w15:val="{877CC884-B1B5-4BF6-87F1-0E9A7EAA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216143">
      <w:bodyDiv w:val="1"/>
      <w:marLeft w:val="0"/>
      <w:marRight w:val="0"/>
      <w:marTop w:val="0"/>
      <w:marBottom w:val="0"/>
      <w:divBdr>
        <w:top w:val="none" w:sz="0" w:space="0" w:color="auto"/>
        <w:left w:val="none" w:sz="0" w:space="0" w:color="auto"/>
        <w:bottom w:val="none" w:sz="0" w:space="0" w:color="auto"/>
        <w:right w:val="none" w:sz="0" w:space="0" w:color="auto"/>
      </w:divBdr>
      <w:divsChild>
        <w:div w:id="1874689256">
          <w:marLeft w:val="0"/>
          <w:marRight w:val="0"/>
          <w:marTop w:val="0"/>
          <w:marBottom w:val="30"/>
          <w:divBdr>
            <w:top w:val="none" w:sz="0" w:space="0" w:color="auto"/>
            <w:left w:val="none" w:sz="0" w:space="0" w:color="auto"/>
            <w:bottom w:val="none" w:sz="0" w:space="0" w:color="auto"/>
            <w:right w:val="none" w:sz="0" w:space="0" w:color="auto"/>
          </w:divBdr>
        </w:div>
        <w:div w:id="1470631507">
          <w:marLeft w:val="0"/>
          <w:marRight w:val="0"/>
          <w:marTop w:val="0"/>
          <w:marBottom w:val="0"/>
          <w:divBdr>
            <w:top w:val="none" w:sz="0" w:space="0" w:color="auto"/>
            <w:left w:val="none" w:sz="0" w:space="0" w:color="auto"/>
            <w:bottom w:val="none" w:sz="0" w:space="0" w:color="auto"/>
            <w:right w:val="none" w:sz="0" w:space="0" w:color="auto"/>
          </w:divBdr>
          <w:divsChild>
            <w:div w:id="640304752">
              <w:marLeft w:val="0"/>
              <w:marRight w:val="0"/>
              <w:marTop w:val="0"/>
              <w:marBottom w:val="0"/>
              <w:divBdr>
                <w:top w:val="none" w:sz="0" w:space="0" w:color="auto"/>
                <w:left w:val="none" w:sz="0" w:space="0" w:color="auto"/>
                <w:bottom w:val="none" w:sz="0" w:space="0" w:color="auto"/>
                <w:right w:val="none" w:sz="0" w:space="0" w:color="auto"/>
              </w:divBdr>
              <w:divsChild>
                <w:div w:id="18502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3765">
      <w:bodyDiv w:val="1"/>
      <w:marLeft w:val="0"/>
      <w:marRight w:val="0"/>
      <w:marTop w:val="0"/>
      <w:marBottom w:val="0"/>
      <w:divBdr>
        <w:top w:val="none" w:sz="0" w:space="0" w:color="auto"/>
        <w:left w:val="none" w:sz="0" w:space="0" w:color="auto"/>
        <w:bottom w:val="none" w:sz="0" w:space="0" w:color="auto"/>
        <w:right w:val="none" w:sz="0" w:space="0" w:color="auto"/>
      </w:divBdr>
      <w:divsChild>
        <w:div w:id="1258060379">
          <w:marLeft w:val="0"/>
          <w:marRight w:val="0"/>
          <w:marTop w:val="0"/>
          <w:marBottom w:val="30"/>
          <w:divBdr>
            <w:top w:val="none" w:sz="0" w:space="0" w:color="auto"/>
            <w:left w:val="none" w:sz="0" w:space="0" w:color="auto"/>
            <w:bottom w:val="none" w:sz="0" w:space="0" w:color="auto"/>
            <w:right w:val="none" w:sz="0" w:space="0" w:color="auto"/>
          </w:divBdr>
        </w:div>
        <w:div w:id="683437830">
          <w:marLeft w:val="0"/>
          <w:marRight w:val="0"/>
          <w:marTop w:val="0"/>
          <w:marBottom w:val="0"/>
          <w:divBdr>
            <w:top w:val="none" w:sz="0" w:space="0" w:color="auto"/>
            <w:left w:val="none" w:sz="0" w:space="0" w:color="auto"/>
            <w:bottom w:val="none" w:sz="0" w:space="0" w:color="auto"/>
            <w:right w:val="none" w:sz="0" w:space="0" w:color="auto"/>
          </w:divBdr>
          <w:divsChild>
            <w:div w:id="582228941">
              <w:marLeft w:val="0"/>
              <w:marRight w:val="0"/>
              <w:marTop w:val="0"/>
              <w:marBottom w:val="0"/>
              <w:divBdr>
                <w:top w:val="none" w:sz="0" w:space="0" w:color="auto"/>
                <w:left w:val="none" w:sz="0" w:space="0" w:color="auto"/>
                <w:bottom w:val="none" w:sz="0" w:space="0" w:color="auto"/>
                <w:right w:val="none" w:sz="0" w:space="0" w:color="auto"/>
              </w:divBdr>
              <w:divsChild>
                <w:div w:id="7076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Quê Hương Nguyễn</dc:creator>
  <cp:keywords/>
  <dc:description/>
  <cp:lastModifiedBy>Quê Hương Nguyễn</cp:lastModifiedBy>
  <cp:revision>2</cp:revision>
  <dcterms:created xsi:type="dcterms:W3CDTF">2021-02-23T12:13:00Z</dcterms:created>
  <dcterms:modified xsi:type="dcterms:W3CDTF">2021-02-23T12:20:00Z</dcterms:modified>
</cp:coreProperties>
</file>